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E97B3E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Как вести себя при пожаре в общественном месте?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правилам пожарной безопасности в любом помещении должно быть 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больше выходов с разных сторон. Обязательно узнайте, где они находятся в вашем офисе / общественном месте. Некоторые из этих дверей в обычное время могут быть закрытыми, но тогда сотрудники должны знать, где хранится ключ. Также в каждой организации есть сотрудник, отвечающий за пожарную безопасность. Естественно, если организация большая, ответственных несколько. Они проходят инструктаж и в случае пожара должны организовать тушение или безопасную эвакуацию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посетителей. Но и каждому работнику не помешает знать пути отхода и средства тушения.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</w:pPr>
      <w:r w:rsidRPr="00E97B3E">
        <w:rPr>
          <w:rFonts w:ascii="Times New Roman" w:eastAsia="Times New Roman" w:hAnsi="Times New Roman" w:cs="Times New Roman"/>
          <w:color w:val="055BD7"/>
          <w:sz w:val="28"/>
          <w:szCs w:val="28"/>
          <w:lang w:eastAsia="ru-RU"/>
        </w:rPr>
        <w:t>Обязательно: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общественном месте запоминайте путь к выходу.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общественном месте есть план эвакуации в случае пожара.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нём указаны все направления и пути возможной эвакуации, расположение лестниц, запасных выходов и телефонов.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Светильники зелёного цвета в коридорах и на лестничных клетках - это лампы аварийного освещения при эвакуации.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 запах дыма или слышите крики «Пожар!», сохраняйте спокойствие.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Оглянитесь и оцените обстановку: если рядом есть телефон или кнопка пожарной сигнализации быстро сообщите в пожарную охрану.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и/или если помещение заполняется дымом, двигайтесь к выходу, держась за стены и поручни. Дышите через влажный носовой платок или рукав.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многоэтажном здании не пытайтесь вызвать лифт - спускайтесь по лестнице. Электричество при тушении пожара выключат и лифты остановятся.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прыгайте в окно с большой высоты. Если нельзя попасть наружу обычным путём отступите в помещение, где дыма меньше. В большом помещении могут быть места, удалённые от очага возгорания, где можно переждать, пока не прибудет помощь.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покидаете помещение, то обязательно закрывайте за собой двери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на ключ!).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 и убедитесь в своей безопасности. Через окно подавайте признаки жизни: размахивайте шарфом, одеждой, светите телефоном, фонариком. Кричите проходящим прохожим. Держите детей рядом с собой, обязательно укрыв дыхательные пути платком.</w:t>
      </w:r>
    </w:p>
    <w:p w:rsidR="00E97B3E" w:rsidRPr="00E97B3E" w:rsidRDefault="00E97B3E" w:rsidP="00E97B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позволит пожарным обнаружить вас и спасти жизнь!</w:t>
      </w:r>
    </w:p>
    <w:p w:rsidR="00C21100" w:rsidRDefault="00E97B3E" w:rsidP="00E9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B3E" w:rsidRDefault="00E97B3E" w:rsidP="00E9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B3E" w:rsidRDefault="00E97B3E" w:rsidP="00E9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B3E" w:rsidRPr="00E97B3E" w:rsidRDefault="00E97B3E" w:rsidP="00E97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3E">
        <w:rPr>
          <w:rFonts w:ascii="Times New Roman" w:hAnsi="Times New Roman" w:cs="Times New Roman"/>
          <w:sz w:val="28"/>
          <w:szCs w:val="28"/>
        </w:rPr>
        <w:t>https://mchs.gov.ru/deyatelnost/bezopasnost-grazhdan/pozhar-v-obshchestvennom-meste-ofise_6</w:t>
      </w:r>
    </w:p>
    <w:sectPr w:rsidR="00E97B3E" w:rsidRPr="00E97B3E" w:rsidSect="00F07E08">
      <w:pgSz w:w="11909" w:h="16840"/>
      <w:pgMar w:top="907" w:right="482" w:bottom="879" w:left="822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177"/>
    <w:multiLevelType w:val="multilevel"/>
    <w:tmpl w:val="5DD6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8D"/>
    <w:rsid w:val="002D5245"/>
    <w:rsid w:val="003A598B"/>
    <w:rsid w:val="006B628D"/>
    <w:rsid w:val="00827134"/>
    <w:rsid w:val="00E97B3E"/>
    <w:rsid w:val="00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EBC1"/>
  <w15:chartTrackingRefBased/>
  <w15:docId w15:val="{663C5253-6C0D-43BF-9BA1-E3FE023B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2024-09-02T16:27:00Z</dcterms:created>
  <dcterms:modified xsi:type="dcterms:W3CDTF">2024-09-02T16:32:00Z</dcterms:modified>
</cp:coreProperties>
</file>